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E1F" w:rsidRDefault="00D13E1F" w:rsidP="00D13E1F">
      <w:pPr>
        <w:spacing w:after="0"/>
        <w:rPr>
          <w:sz w:val="24"/>
          <w:szCs w:val="24"/>
        </w:rPr>
      </w:pPr>
      <w:r w:rsidRPr="007644A3">
        <w:rPr>
          <w:sz w:val="24"/>
          <w:szCs w:val="24"/>
        </w:rPr>
        <w:t xml:space="preserve">Załącznik  nr </w:t>
      </w:r>
      <w:r>
        <w:rPr>
          <w:sz w:val="24"/>
          <w:szCs w:val="24"/>
        </w:rPr>
        <w:t>1</w:t>
      </w:r>
    </w:p>
    <w:p w:rsidR="00D13E1F" w:rsidRDefault="00D13E1F" w:rsidP="00D13E1F">
      <w:pPr>
        <w:spacing w:after="0"/>
        <w:rPr>
          <w:sz w:val="24"/>
          <w:szCs w:val="24"/>
        </w:rPr>
      </w:pPr>
      <w:r>
        <w:rPr>
          <w:sz w:val="24"/>
          <w:szCs w:val="24"/>
        </w:rPr>
        <w:t>Do uchwały nr ……….</w:t>
      </w:r>
    </w:p>
    <w:p w:rsidR="00D13E1F" w:rsidRDefault="00D13E1F" w:rsidP="00D13E1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Rady Gminy Ciechanów </w:t>
      </w:r>
    </w:p>
    <w:p w:rsidR="00D13E1F" w:rsidRDefault="00D13E1F" w:rsidP="00D13E1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 dnia …………. 2021 r.</w:t>
      </w:r>
    </w:p>
    <w:p w:rsidR="00D13E1F" w:rsidRDefault="00D13E1F" w:rsidP="00D13E1F">
      <w:pPr>
        <w:spacing w:after="0"/>
        <w:jc w:val="both"/>
        <w:rPr>
          <w:sz w:val="24"/>
          <w:szCs w:val="24"/>
        </w:rPr>
      </w:pPr>
    </w:p>
    <w:p w:rsidR="00D13E1F" w:rsidRDefault="00D13E1F" w:rsidP="00D13E1F">
      <w:pPr>
        <w:spacing w:after="0"/>
        <w:jc w:val="both"/>
        <w:rPr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73"/>
        <w:gridCol w:w="5089"/>
        <w:gridCol w:w="1501"/>
        <w:gridCol w:w="1646"/>
      </w:tblGrid>
      <w:tr w:rsidR="005144C7" w:rsidTr="005265AE">
        <w:trPr>
          <w:trHeight w:val="649"/>
        </w:trPr>
        <w:tc>
          <w:tcPr>
            <w:tcW w:w="9209" w:type="dxa"/>
            <w:gridSpan w:val="4"/>
          </w:tcPr>
          <w:p w:rsidR="005144C7" w:rsidRPr="005144C7" w:rsidRDefault="005144C7" w:rsidP="005144C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Wykaz wydatków, które nie wygasają w 2021 roku </w:t>
            </w:r>
          </w:p>
        </w:tc>
      </w:tr>
      <w:tr w:rsidR="005144C7" w:rsidTr="005265AE">
        <w:trPr>
          <w:trHeight w:val="688"/>
        </w:trPr>
        <w:tc>
          <w:tcPr>
            <w:tcW w:w="981" w:type="dxa"/>
          </w:tcPr>
          <w:p w:rsidR="005144C7" w:rsidRPr="005144C7" w:rsidRDefault="005144C7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Lp.</w:t>
            </w:r>
          </w:p>
        </w:tc>
        <w:tc>
          <w:tcPr>
            <w:tcW w:w="5170" w:type="dxa"/>
          </w:tcPr>
          <w:p w:rsidR="005144C7" w:rsidRPr="005144C7" w:rsidRDefault="005144C7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Nazwa zadania </w:t>
            </w:r>
          </w:p>
        </w:tc>
        <w:tc>
          <w:tcPr>
            <w:tcW w:w="1409" w:type="dxa"/>
          </w:tcPr>
          <w:p w:rsidR="005144C7" w:rsidRPr="005144C7" w:rsidRDefault="005144C7">
            <w:pPr>
              <w:rPr>
                <w:b/>
                <w:bCs/>
                <w:sz w:val="28"/>
                <w:szCs w:val="28"/>
              </w:rPr>
            </w:pPr>
            <w:r w:rsidRPr="005144C7">
              <w:rPr>
                <w:b/>
                <w:bCs/>
                <w:sz w:val="28"/>
                <w:szCs w:val="28"/>
              </w:rPr>
              <w:t xml:space="preserve">Kwota </w:t>
            </w:r>
          </w:p>
          <w:p w:rsidR="005144C7" w:rsidRPr="005144C7" w:rsidRDefault="005144C7">
            <w:pPr>
              <w:rPr>
                <w:sz w:val="28"/>
                <w:szCs w:val="28"/>
              </w:rPr>
            </w:pPr>
            <w:r w:rsidRPr="005144C7">
              <w:rPr>
                <w:b/>
                <w:bCs/>
                <w:sz w:val="28"/>
                <w:szCs w:val="28"/>
              </w:rPr>
              <w:t>(w zł)</w:t>
            </w:r>
          </w:p>
        </w:tc>
        <w:tc>
          <w:tcPr>
            <w:tcW w:w="1649" w:type="dxa"/>
          </w:tcPr>
          <w:p w:rsidR="005144C7" w:rsidRPr="005144C7" w:rsidRDefault="005144C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Ostateczny termin realizacji</w:t>
            </w:r>
          </w:p>
        </w:tc>
      </w:tr>
      <w:tr w:rsidR="005144C7" w:rsidTr="005265AE">
        <w:trPr>
          <w:trHeight w:val="712"/>
        </w:trPr>
        <w:tc>
          <w:tcPr>
            <w:tcW w:w="981" w:type="dxa"/>
          </w:tcPr>
          <w:p w:rsidR="005144C7" w:rsidRPr="00F97BF0" w:rsidRDefault="005265AE" w:rsidP="00046BE2">
            <w:pPr>
              <w:jc w:val="center"/>
              <w:rPr>
                <w:b/>
                <w:sz w:val="24"/>
                <w:szCs w:val="24"/>
              </w:rPr>
            </w:pPr>
            <w:r w:rsidRPr="00F97BF0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5170" w:type="dxa"/>
          </w:tcPr>
          <w:p w:rsidR="005144C7" w:rsidRPr="005265AE" w:rsidRDefault="005265AE" w:rsidP="005265AE">
            <w:pPr>
              <w:jc w:val="center"/>
              <w:rPr>
                <w:b/>
                <w:sz w:val="24"/>
                <w:szCs w:val="24"/>
              </w:rPr>
            </w:pPr>
            <w:r w:rsidRPr="005265AE">
              <w:rPr>
                <w:b/>
                <w:sz w:val="24"/>
                <w:szCs w:val="24"/>
              </w:rPr>
              <w:t>Zadania inwestycyjne</w:t>
            </w:r>
          </w:p>
        </w:tc>
        <w:tc>
          <w:tcPr>
            <w:tcW w:w="1409" w:type="dxa"/>
          </w:tcPr>
          <w:p w:rsidR="005144C7" w:rsidRDefault="005144C7">
            <w:pPr>
              <w:rPr>
                <w:sz w:val="24"/>
                <w:szCs w:val="24"/>
              </w:rPr>
            </w:pPr>
          </w:p>
        </w:tc>
        <w:tc>
          <w:tcPr>
            <w:tcW w:w="1649" w:type="dxa"/>
          </w:tcPr>
          <w:p w:rsidR="005144C7" w:rsidRDefault="005144C7">
            <w:pPr>
              <w:rPr>
                <w:sz w:val="24"/>
                <w:szCs w:val="24"/>
              </w:rPr>
            </w:pPr>
          </w:p>
        </w:tc>
      </w:tr>
      <w:tr w:rsidR="005265AE" w:rsidTr="005265AE">
        <w:trPr>
          <w:trHeight w:val="692"/>
        </w:trPr>
        <w:tc>
          <w:tcPr>
            <w:tcW w:w="981" w:type="dxa"/>
          </w:tcPr>
          <w:p w:rsidR="005265AE" w:rsidRDefault="005265AE" w:rsidP="00046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70" w:type="dxa"/>
          </w:tcPr>
          <w:p w:rsidR="005265AE" w:rsidRDefault="005265AE" w:rsidP="005265AE">
            <w:pPr>
              <w:rPr>
                <w:sz w:val="24"/>
                <w:szCs w:val="24"/>
              </w:rPr>
            </w:pPr>
            <w:r w:rsidRPr="005265AE">
              <w:rPr>
                <w:sz w:val="24"/>
                <w:szCs w:val="24"/>
              </w:rPr>
              <w:t>Przebudowa drogi gminnej nr 120255W relacji DK w miejscowości Rykaczewo II etap</w:t>
            </w:r>
          </w:p>
        </w:tc>
        <w:tc>
          <w:tcPr>
            <w:tcW w:w="1409" w:type="dxa"/>
          </w:tcPr>
          <w:p w:rsidR="005265AE" w:rsidRDefault="008F0694" w:rsidP="009662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9662A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  <w:r w:rsidR="009662A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80,57</w:t>
            </w:r>
          </w:p>
        </w:tc>
        <w:tc>
          <w:tcPr>
            <w:tcW w:w="1649" w:type="dxa"/>
          </w:tcPr>
          <w:p w:rsidR="005265AE" w:rsidRDefault="005265AE" w:rsidP="005265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30.06.2022 r.</w:t>
            </w:r>
          </w:p>
        </w:tc>
      </w:tr>
      <w:tr w:rsidR="005265AE" w:rsidTr="005265AE">
        <w:trPr>
          <w:trHeight w:val="703"/>
        </w:trPr>
        <w:tc>
          <w:tcPr>
            <w:tcW w:w="981" w:type="dxa"/>
          </w:tcPr>
          <w:p w:rsidR="005265AE" w:rsidRDefault="005265AE" w:rsidP="00046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70" w:type="dxa"/>
          </w:tcPr>
          <w:p w:rsidR="005265AE" w:rsidRPr="00A41EFB" w:rsidRDefault="00A41EFB" w:rsidP="005265AE">
            <w:pPr>
              <w:rPr>
                <w:sz w:val="24"/>
                <w:szCs w:val="24"/>
              </w:rPr>
            </w:pPr>
            <w:r w:rsidRPr="00A41EFB">
              <w:rPr>
                <w:rFonts w:ascii="Times New Roman" w:hAnsi="Times New Roman" w:cs="Times New Roman"/>
                <w:bCs/>
                <w:sz w:val="23"/>
                <w:szCs w:val="23"/>
              </w:rPr>
              <w:t>Budowa świetlicy wiejskiej w miejscowości Nużewko -zaspokojenie potrzeb społecznych i kulturalnych mieszkańców poprawa aktywności społeczności lokalnej</w:t>
            </w:r>
          </w:p>
        </w:tc>
        <w:tc>
          <w:tcPr>
            <w:tcW w:w="1409" w:type="dxa"/>
          </w:tcPr>
          <w:p w:rsidR="005265AE" w:rsidRDefault="00A41EFB" w:rsidP="005265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750.000,00</w:t>
            </w:r>
          </w:p>
          <w:p w:rsidR="00A41EFB" w:rsidRDefault="00A41EFB" w:rsidP="005265AE">
            <w:pPr>
              <w:rPr>
                <w:sz w:val="24"/>
                <w:szCs w:val="24"/>
              </w:rPr>
            </w:pPr>
          </w:p>
        </w:tc>
        <w:tc>
          <w:tcPr>
            <w:tcW w:w="1649" w:type="dxa"/>
          </w:tcPr>
          <w:p w:rsidR="005265AE" w:rsidRDefault="00A41EFB" w:rsidP="005265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30.06.2022 r.</w:t>
            </w:r>
          </w:p>
        </w:tc>
      </w:tr>
      <w:tr w:rsidR="005265AE" w:rsidTr="005265AE">
        <w:trPr>
          <w:trHeight w:val="611"/>
        </w:trPr>
        <w:tc>
          <w:tcPr>
            <w:tcW w:w="981" w:type="dxa"/>
          </w:tcPr>
          <w:p w:rsidR="005265AE" w:rsidRDefault="005265AE" w:rsidP="005265AE">
            <w:pPr>
              <w:rPr>
                <w:sz w:val="24"/>
                <w:szCs w:val="24"/>
              </w:rPr>
            </w:pPr>
          </w:p>
        </w:tc>
        <w:tc>
          <w:tcPr>
            <w:tcW w:w="5170" w:type="dxa"/>
          </w:tcPr>
          <w:p w:rsidR="005265AE" w:rsidRPr="005144C7" w:rsidRDefault="005265AE" w:rsidP="005265AE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Razem</w:t>
            </w:r>
          </w:p>
        </w:tc>
        <w:tc>
          <w:tcPr>
            <w:tcW w:w="1409" w:type="dxa"/>
          </w:tcPr>
          <w:p w:rsidR="005265AE" w:rsidRPr="00A41EFB" w:rsidRDefault="00A41EFB" w:rsidP="009662A8">
            <w:pPr>
              <w:rPr>
                <w:b/>
                <w:sz w:val="24"/>
                <w:szCs w:val="24"/>
              </w:rPr>
            </w:pPr>
            <w:r w:rsidRPr="00A41EFB">
              <w:rPr>
                <w:b/>
                <w:sz w:val="24"/>
                <w:szCs w:val="24"/>
              </w:rPr>
              <w:t>1.</w:t>
            </w:r>
            <w:r w:rsidR="0031110C">
              <w:rPr>
                <w:b/>
                <w:sz w:val="24"/>
                <w:szCs w:val="24"/>
              </w:rPr>
              <w:t>32</w:t>
            </w:r>
            <w:r w:rsidR="009662A8">
              <w:rPr>
                <w:b/>
                <w:sz w:val="24"/>
                <w:szCs w:val="24"/>
              </w:rPr>
              <w:t>7</w:t>
            </w:r>
            <w:r w:rsidR="0031110C">
              <w:rPr>
                <w:b/>
                <w:sz w:val="24"/>
                <w:szCs w:val="24"/>
              </w:rPr>
              <w:t>.</w:t>
            </w:r>
            <w:r w:rsidR="009662A8">
              <w:rPr>
                <w:b/>
                <w:sz w:val="24"/>
                <w:szCs w:val="24"/>
              </w:rPr>
              <w:t>5</w:t>
            </w:r>
            <w:bookmarkStart w:id="0" w:name="_GoBack"/>
            <w:bookmarkEnd w:id="0"/>
            <w:r w:rsidR="0031110C">
              <w:rPr>
                <w:b/>
                <w:sz w:val="24"/>
                <w:szCs w:val="24"/>
              </w:rPr>
              <w:t>80,57</w:t>
            </w:r>
          </w:p>
        </w:tc>
        <w:tc>
          <w:tcPr>
            <w:tcW w:w="1649" w:type="dxa"/>
          </w:tcPr>
          <w:p w:rsidR="005265AE" w:rsidRDefault="005265AE" w:rsidP="005265AE">
            <w:pPr>
              <w:rPr>
                <w:sz w:val="24"/>
                <w:szCs w:val="24"/>
              </w:rPr>
            </w:pPr>
          </w:p>
        </w:tc>
      </w:tr>
    </w:tbl>
    <w:p w:rsidR="00D13E1F" w:rsidRDefault="00D13E1F">
      <w:pPr>
        <w:rPr>
          <w:sz w:val="24"/>
          <w:szCs w:val="24"/>
        </w:rPr>
      </w:pPr>
    </w:p>
    <w:p w:rsidR="005144C7" w:rsidRDefault="005144C7">
      <w:pPr>
        <w:rPr>
          <w:sz w:val="24"/>
          <w:szCs w:val="24"/>
        </w:rPr>
      </w:pPr>
    </w:p>
    <w:p w:rsidR="005144C7" w:rsidRDefault="005144C7">
      <w:pPr>
        <w:rPr>
          <w:sz w:val="24"/>
          <w:szCs w:val="24"/>
        </w:rPr>
      </w:pPr>
    </w:p>
    <w:p w:rsidR="005144C7" w:rsidRDefault="005144C7">
      <w:pPr>
        <w:rPr>
          <w:sz w:val="24"/>
          <w:szCs w:val="24"/>
        </w:rPr>
      </w:pPr>
    </w:p>
    <w:p w:rsidR="005144C7" w:rsidRDefault="005144C7">
      <w:pPr>
        <w:rPr>
          <w:sz w:val="24"/>
          <w:szCs w:val="24"/>
        </w:rPr>
      </w:pPr>
    </w:p>
    <w:p w:rsidR="005144C7" w:rsidRDefault="005144C7">
      <w:pPr>
        <w:rPr>
          <w:sz w:val="24"/>
          <w:szCs w:val="24"/>
        </w:rPr>
      </w:pPr>
    </w:p>
    <w:p w:rsidR="005144C7" w:rsidRDefault="005144C7">
      <w:pPr>
        <w:rPr>
          <w:sz w:val="24"/>
          <w:szCs w:val="24"/>
        </w:rPr>
      </w:pPr>
    </w:p>
    <w:p w:rsidR="005144C7" w:rsidRDefault="005144C7">
      <w:pPr>
        <w:rPr>
          <w:sz w:val="24"/>
          <w:szCs w:val="24"/>
        </w:rPr>
      </w:pPr>
    </w:p>
    <w:p w:rsidR="005144C7" w:rsidRDefault="005144C7">
      <w:pPr>
        <w:rPr>
          <w:sz w:val="24"/>
          <w:szCs w:val="24"/>
        </w:rPr>
      </w:pPr>
    </w:p>
    <w:p w:rsidR="005144C7" w:rsidRDefault="005144C7">
      <w:pPr>
        <w:rPr>
          <w:sz w:val="24"/>
          <w:szCs w:val="24"/>
        </w:rPr>
      </w:pPr>
    </w:p>
    <w:p w:rsidR="005144C7" w:rsidRPr="00D13E1F" w:rsidRDefault="005144C7">
      <w:pPr>
        <w:rPr>
          <w:sz w:val="24"/>
          <w:szCs w:val="24"/>
        </w:rPr>
      </w:pPr>
    </w:p>
    <w:sectPr w:rsidR="005144C7" w:rsidRPr="00D13E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E1F"/>
    <w:rsid w:val="00046BE2"/>
    <w:rsid w:val="002F5C5F"/>
    <w:rsid w:val="0031110C"/>
    <w:rsid w:val="005144C7"/>
    <w:rsid w:val="005265AE"/>
    <w:rsid w:val="008F0694"/>
    <w:rsid w:val="009662A8"/>
    <w:rsid w:val="00A41EFB"/>
    <w:rsid w:val="00AA6327"/>
    <w:rsid w:val="00D13E1F"/>
    <w:rsid w:val="00F9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A4E746-4DBD-490D-8619-BA75FE82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3E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3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11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11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MN. Nawotczyńska</dc:creator>
  <cp:keywords/>
  <dc:description/>
  <cp:lastModifiedBy>Ewa EJ. Jędrzejewska</cp:lastModifiedBy>
  <cp:revision>7</cp:revision>
  <cp:lastPrinted>2021-12-03T07:20:00Z</cp:lastPrinted>
  <dcterms:created xsi:type="dcterms:W3CDTF">2021-12-02T11:10:00Z</dcterms:created>
  <dcterms:modified xsi:type="dcterms:W3CDTF">2021-12-03T07:37:00Z</dcterms:modified>
</cp:coreProperties>
</file>